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28" w:rsidRDefault="00BA2028" w:rsidP="00BA2028">
      <w:pPr>
        <w:pStyle w:val="NormalWeb"/>
        <w:ind w:firstLine="720"/>
      </w:pPr>
    </w:p>
    <w:p w:rsidR="00BA2028" w:rsidRPr="00BA2028" w:rsidRDefault="00BA2028" w:rsidP="00BA2028">
      <w:pPr>
        <w:pStyle w:val="NormalWeb"/>
        <w:ind w:firstLine="720"/>
        <w:rPr>
          <w:b/>
          <w:bCs/>
          <w:sz w:val="32"/>
          <w:szCs w:val="32"/>
        </w:rPr>
      </w:pPr>
      <w:r>
        <w:rPr>
          <w:b/>
          <w:bCs/>
          <w:sz w:val="32"/>
          <w:szCs w:val="32"/>
        </w:rPr>
        <w:t xml:space="preserve">       </w:t>
      </w:r>
      <w:r w:rsidRPr="00BA2028">
        <w:rPr>
          <w:b/>
          <w:bCs/>
          <w:sz w:val="32"/>
          <w:szCs w:val="32"/>
        </w:rPr>
        <w:t xml:space="preserve">Salina Diocese Children’s </w:t>
      </w:r>
      <w:r>
        <w:rPr>
          <w:b/>
          <w:bCs/>
          <w:sz w:val="32"/>
          <w:szCs w:val="32"/>
        </w:rPr>
        <w:t xml:space="preserve">Internet </w:t>
      </w:r>
      <w:r w:rsidRPr="00BA2028">
        <w:rPr>
          <w:b/>
          <w:bCs/>
          <w:sz w:val="32"/>
          <w:szCs w:val="32"/>
        </w:rPr>
        <w:t>Protection Policy</w:t>
      </w:r>
    </w:p>
    <w:p w:rsidR="00BA2028" w:rsidRDefault="00BA2028" w:rsidP="00BA2028">
      <w:pPr>
        <w:pStyle w:val="NormalWeb"/>
        <w:ind w:firstLine="720"/>
      </w:pPr>
    </w:p>
    <w:p w:rsidR="00BA2028" w:rsidRDefault="0056020E" w:rsidP="00BA2028">
      <w:pPr>
        <w:pStyle w:val="NormalWeb"/>
        <w:ind w:firstLine="720"/>
      </w:pPr>
      <w:r>
        <w:t>I</w:t>
      </w:r>
      <w:r w:rsidR="00BA2028">
        <w:t xml:space="preserve">n compliance with The Children's Internet Protection Act (CIPA) and Regulations of the Federal Communications Commission (FCC), the Salina Diocese and </w:t>
      </w:r>
      <w:r>
        <w:t xml:space="preserve">St. </w:t>
      </w:r>
      <w:r w:rsidR="003E24A7">
        <w:t xml:space="preserve">Francis </w:t>
      </w:r>
      <w:r>
        <w:t>Xavier Catholic School</w:t>
      </w:r>
      <w:bookmarkStart w:id="0" w:name="_GoBack"/>
      <w:bookmarkEnd w:id="0"/>
      <w:r w:rsidR="00BA2028">
        <w:t xml:space="preserve"> (known as the “District”) has adopted and will enforce this Internet safety policy that ensures the use of technology protection measures (i.e., filtering or blocking of access to certain material on the Internet) on all District computers with Internet access. Such technology protection measures apply to Internet access by both adults and minors with regard to visual depictions that are obscene, child pornography, or, with respect to the use of computers by minors, considered harmful to such students. Further, appropriate monitoring of online activities of minors, as determined by the building/program supervisor, will also be enforced to ensure the safety of students when accessing the Internet.</w:t>
      </w:r>
    </w:p>
    <w:p w:rsidR="00BA2028" w:rsidRDefault="00BA2028" w:rsidP="00BA2028">
      <w:pPr>
        <w:pStyle w:val="NormalWeb"/>
        <w:ind w:firstLine="720"/>
      </w:pPr>
      <w:r>
        <w:t>Further, the School Council’s recommendation to utilize technology protection measures and other safety procedures for staff and students when accessing the Internet fosters the educational mission of the schools including the selection of appropriate teaching/instructional materials and activities to enhance the schools' programs; and to help ensure the safety of personnel and students while online.</w:t>
      </w:r>
    </w:p>
    <w:p w:rsidR="00BA2028" w:rsidRDefault="00BA2028" w:rsidP="00BA2028">
      <w:pPr>
        <w:pStyle w:val="NormalWeb"/>
        <w:ind w:firstLine="720"/>
      </w:pPr>
      <w:r>
        <w:t>However, no filtering technology can guarantee that staff and students will be prevented from accessing all inappropriate locations. Proper safety procedures, as deemed appropriate by the applicable administrator/program supervisor, will be provided to ensure compliance with the CIPA.</w:t>
      </w:r>
    </w:p>
    <w:p w:rsidR="00BA2028" w:rsidRDefault="00BA2028" w:rsidP="00BA2028">
      <w:pPr>
        <w:pStyle w:val="NormalWeb"/>
        <w:ind w:firstLine="720"/>
      </w:pPr>
      <w:r>
        <w:t>In addition to the use of technology protection measures, the monitoring of online activities and access by minors to inappropriate matter on the Internet and World Wide Web may include, but shall not be limited to, the following guidelines:</w:t>
      </w:r>
    </w:p>
    <w:p w:rsidR="00BA2028" w:rsidRDefault="00BA2028" w:rsidP="00BA2028">
      <w:pPr>
        <w:pStyle w:val="NormalWeb"/>
        <w:ind w:left="1440" w:hanging="360"/>
      </w:pPr>
      <w:r>
        <w:t>a)</w:t>
      </w:r>
      <w:r>
        <w:rPr>
          <w:rFonts w:ascii="Times New Roman" w:hAnsi="Times New Roman"/>
        </w:rPr>
        <w:t xml:space="preserve">       </w:t>
      </w:r>
      <w:r>
        <w:t>Ensuring the presence of a teacher and/or other appropriate District personnel when students are accessing the Internet including, but not limited to, the supervision of minors when  using electronic mail, chat rooms, and other forms of direct electronic communications. As determined by the appropriate building administrator, the use of e-mail and chat rooms may be blocked as deemed necessary to ensure the safety of such students;</w:t>
      </w:r>
    </w:p>
    <w:p w:rsidR="00BA2028" w:rsidRDefault="00BA2028" w:rsidP="00BA2028">
      <w:pPr>
        <w:pStyle w:val="NormalWeb"/>
        <w:ind w:left="1440" w:hanging="360"/>
      </w:pPr>
      <w:r>
        <w:t>b)</w:t>
      </w:r>
      <w:r>
        <w:rPr>
          <w:rFonts w:ascii="Times New Roman" w:hAnsi="Times New Roman"/>
        </w:rPr>
        <w:t>     </w:t>
      </w:r>
      <w:r>
        <w:t>Monitoring logs of access in order to keep track of the web sites visited by students as a measure to restrict access to materials harmful to minors;</w:t>
      </w:r>
    </w:p>
    <w:p w:rsidR="00BA2028" w:rsidRDefault="00BA2028" w:rsidP="00BA2028">
      <w:pPr>
        <w:pStyle w:val="NormalWeb"/>
        <w:ind w:left="1440" w:hanging="360"/>
      </w:pPr>
      <w:r>
        <w:t>c)</w:t>
      </w:r>
      <w:r>
        <w:rPr>
          <w:rFonts w:ascii="Times New Roman" w:hAnsi="Times New Roman"/>
        </w:rPr>
        <w:t xml:space="preserve">       </w:t>
      </w:r>
      <w:r>
        <w:t>In compliance with this Internet Safety Policy as well as the District's Acceptable Use Policy, unauthorized access (including so-called "hacking") and other  unlawful  activities by minors are prohibited by the District; and student violations  of such policies may result in disciplinary action; and</w:t>
      </w:r>
    </w:p>
    <w:p w:rsidR="00BA2028" w:rsidRDefault="00BA2028" w:rsidP="00BA2028">
      <w:pPr>
        <w:pStyle w:val="NormalWeb"/>
        <w:ind w:left="1440" w:hanging="360"/>
      </w:pPr>
      <w:r>
        <w:t>d)</w:t>
      </w:r>
      <w:r>
        <w:rPr>
          <w:rFonts w:ascii="Times New Roman" w:hAnsi="Times New Roman"/>
        </w:rPr>
        <w:t xml:space="preserve">      </w:t>
      </w:r>
      <w:r>
        <w:t>Appropriate supervision and notification to minors regarding the prohibition as to unauthorized disclosure, use and dissemination of personal information regarding such students.</w:t>
      </w:r>
    </w:p>
    <w:p w:rsidR="00BA2028" w:rsidRDefault="00BA2028" w:rsidP="00BA2028">
      <w:pPr>
        <w:pStyle w:val="NormalWeb"/>
        <w:ind w:firstLine="720"/>
      </w:pPr>
      <w:r>
        <w:t>The determination of what is "inappropriate" for minors shall be determined by the District and/or designated school official(s). It is acknowledged that the determination of such "inappropriate" material may vary depending upon the circumstances of the situation and the age of the students involved in online research.</w:t>
      </w:r>
    </w:p>
    <w:p w:rsidR="00BA2028" w:rsidRDefault="00BA2028" w:rsidP="00BA2028">
      <w:pPr>
        <w:pStyle w:val="NormalWeb"/>
        <w:ind w:firstLine="720"/>
      </w:pPr>
      <w:r>
        <w:lastRenderedPageBreak/>
        <w:t>The terms "minor," "child pornography," "harmful to minors," "obscene," "technology protection measure," "sexual act," and "sexual contact" will be as defined in accordance with CIPA and other applicable laws/regulations as may be appropriate and implemented pursuant to the District's educational mission.</w:t>
      </w:r>
    </w:p>
    <w:p w:rsidR="00BA2028" w:rsidRDefault="00BA2028" w:rsidP="00BA2028">
      <w:pPr>
        <w:pStyle w:val="NormalWeb"/>
        <w:ind w:firstLine="720"/>
      </w:pPr>
      <w:r>
        <w:t>Under certain specified circumstances, the blocking or filtering technology measure(s) may be disabled for adults engaged in bona fide research or other lawful purposes. The power to disable can only be exercised by an administrator, supervisor, or other person authorized by the School District.</w:t>
      </w:r>
    </w:p>
    <w:p w:rsidR="00BA2028" w:rsidRDefault="00BA2028" w:rsidP="00BA2028">
      <w:pPr>
        <w:pStyle w:val="NormalWeb"/>
        <w:ind w:firstLine="720"/>
      </w:pPr>
      <w:r>
        <w:t>The School District shall provide certification, pursuant to the requirements of CIPA, to document the District's adoption and enforcement of its Internet Safety Policy, including the operation and enforcement of technology protection measures (i.e., blocking/filtering of access to certain material on the Internet) for all School District computers with Internet access.</w:t>
      </w:r>
    </w:p>
    <w:p w:rsidR="00BA2028" w:rsidRDefault="00BA2028" w:rsidP="00BA2028">
      <w:pPr>
        <w:pStyle w:val="NormalWeb"/>
      </w:pPr>
      <w:r>
        <w:rPr>
          <w:b/>
          <w:bCs/>
        </w:rPr>
        <w:t>Notification/Authorization</w:t>
      </w:r>
    </w:p>
    <w:p w:rsidR="00BA2028" w:rsidRDefault="00BA2028" w:rsidP="00BA2028">
      <w:pPr>
        <w:pStyle w:val="NormalWeb"/>
        <w:ind w:firstLine="720"/>
      </w:pPr>
      <w:r>
        <w:t>The District's Acceptable Use Policy and accompanying Regulations will be disseminated to parents and students in order to provide notice of the school's requirements, expectations, and student's obligations when accessing the Internet.</w:t>
      </w:r>
    </w:p>
    <w:p w:rsidR="00BA2028" w:rsidRDefault="00BA2028" w:rsidP="00BA2028">
      <w:pPr>
        <w:pStyle w:val="NormalWeb"/>
        <w:ind w:firstLine="720"/>
      </w:pPr>
      <w:r>
        <w:t>Student access to the District's computer system will automatically be provided unless the parent has submitted written notification to the District that such access not be permitted. Procedures will be established to define the process by which parents may submit a written request to deny or rescind student use of District computers.</w:t>
      </w:r>
    </w:p>
    <w:p w:rsidR="00BA2028" w:rsidRDefault="00BA2028" w:rsidP="00BA2028">
      <w:pPr>
        <w:pStyle w:val="NormalWeb"/>
        <w:ind w:firstLine="720"/>
      </w:pPr>
      <w:r>
        <w:t>The District has provided reasonable public notice and has held at least one (1) public hearing or meeting to address the proposed Internet Content Filtering/Safety Policy prior to School Council’s recommendation adoption. Furthermore, appropriate actions will be taken to ensure the ready availability to the public of the District's Internet Content Filtering/Safety Policy, as well as any other District policies relating to the use of technology.</w:t>
      </w:r>
    </w:p>
    <w:p w:rsidR="00BA2028" w:rsidRDefault="00BA2028" w:rsidP="00BA2028">
      <w:pPr>
        <w:pStyle w:val="NormalWeb"/>
        <w:ind w:firstLine="720"/>
      </w:pPr>
    </w:p>
    <w:p w:rsidR="00BA2028" w:rsidRDefault="00BA2028" w:rsidP="00BA2028">
      <w:pPr>
        <w:pStyle w:val="NormalWeb"/>
        <w:ind w:firstLine="720"/>
      </w:pPr>
    </w:p>
    <w:p w:rsidR="00CD6CBA" w:rsidRDefault="00CD6CBA"/>
    <w:sectPr w:rsidR="00CD6CBA" w:rsidSect="00C520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useFELayout/>
  </w:compat>
  <w:rsids>
    <w:rsidRoot w:val="00BA2028"/>
    <w:rsid w:val="003E24A7"/>
    <w:rsid w:val="004C6940"/>
    <w:rsid w:val="0056020E"/>
    <w:rsid w:val="00BA2028"/>
    <w:rsid w:val="00C52076"/>
    <w:rsid w:val="00CD6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02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028"/>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490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COMPAGNONE</dc:creator>
  <cp:lastModifiedBy>CAlbers</cp:lastModifiedBy>
  <cp:revision>4</cp:revision>
  <dcterms:created xsi:type="dcterms:W3CDTF">2018-12-07T00:13:00Z</dcterms:created>
  <dcterms:modified xsi:type="dcterms:W3CDTF">2018-12-10T14:53:00Z</dcterms:modified>
</cp:coreProperties>
</file>